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3C" w:rsidRDefault="003A103C" w:rsidP="003A103C">
      <w:pPr>
        <w:spacing w:after="0" w:line="240" w:lineRule="auto"/>
        <w:rPr>
          <w:b/>
          <w:sz w:val="30"/>
          <w:szCs w:val="3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65530"/>
            <wp:effectExtent l="19050" t="0" r="9525" b="0"/>
            <wp:wrapSquare wrapText="bothSides"/>
            <wp:docPr id="2" name="Picture 1" descr="ps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0E7" w:rsidRPr="00C100E7">
        <w:rPr>
          <w:b/>
          <w:sz w:val="28"/>
          <w:szCs w:val="28"/>
        </w:rPr>
        <w:t xml:space="preserve"> </w:t>
      </w:r>
      <w:r w:rsidR="00C100E7" w:rsidRPr="00FC72E9">
        <w:rPr>
          <w:b/>
          <w:sz w:val="30"/>
          <w:szCs w:val="30"/>
        </w:rPr>
        <w:t xml:space="preserve"> </w:t>
      </w:r>
    </w:p>
    <w:p w:rsidR="00A47CC0" w:rsidRPr="00387DDC" w:rsidRDefault="00A47CC0" w:rsidP="003A103C">
      <w:pPr>
        <w:spacing w:after="0" w:line="240" w:lineRule="auto"/>
        <w:rPr>
          <w:b/>
          <w:sz w:val="32"/>
          <w:szCs w:val="32"/>
          <w:u w:val="single"/>
        </w:rPr>
      </w:pPr>
      <w:r w:rsidRPr="00387DDC">
        <w:rPr>
          <w:b/>
          <w:sz w:val="32"/>
          <w:szCs w:val="32"/>
          <w:u w:val="single"/>
        </w:rPr>
        <w:t>PAKISTAN SOCIETY OF SUGAR TECHNOLOGIST</w:t>
      </w:r>
    </w:p>
    <w:p w:rsidR="00387DDC" w:rsidRDefault="00387DDC" w:rsidP="00387DDC">
      <w:pPr>
        <w:spacing w:after="0" w:line="240" w:lineRule="auto"/>
        <w:rPr>
          <w:b/>
          <w:sz w:val="28"/>
          <w:szCs w:val="28"/>
        </w:rPr>
      </w:pPr>
    </w:p>
    <w:p w:rsidR="003A103C" w:rsidRDefault="003A103C" w:rsidP="00C100E7">
      <w:pPr>
        <w:spacing w:after="0" w:line="240" w:lineRule="auto"/>
        <w:ind w:left="720" w:firstLine="720"/>
        <w:rPr>
          <w:b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4C7C56" w:rsidTr="004C7C56">
        <w:trPr>
          <w:tblCellSpacing w:w="0" w:type="dxa"/>
        </w:trPr>
        <w:tc>
          <w:tcPr>
            <w:tcW w:w="0" w:type="auto"/>
            <w:hideMark/>
          </w:tcPr>
          <w:p w:rsidR="004C7C56" w:rsidRDefault="00C100E7">
            <w:pPr>
              <w:rPr>
                <w:rFonts w:eastAsiaTheme="minorEastAsia"/>
              </w:rPr>
            </w:pPr>
            <w:r w:rsidRPr="00C100E7">
              <w:rPr>
                <w:b/>
                <w:sz w:val="28"/>
                <w:szCs w:val="28"/>
              </w:rPr>
              <w:t xml:space="preserve">      </w:t>
            </w:r>
          </w:p>
        </w:tc>
      </w:tr>
    </w:tbl>
    <w:p w:rsidR="004C7C56" w:rsidRPr="004C7C56" w:rsidRDefault="003A103C" w:rsidP="004C7C5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4C7C56" w:rsidRPr="004C7C56">
        <w:rPr>
          <w:b/>
          <w:bCs/>
          <w:sz w:val="24"/>
          <w:szCs w:val="24"/>
        </w:rPr>
        <w:t>ATE LIST FOR ADVERTISEMENT FOR EACH PUBLICATION</w:t>
      </w:r>
    </w:p>
    <w:p w:rsidR="004C7C56" w:rsidRPr="004C7C56" w:rsidRDefault="004C7C56" w:rsidP="009F4C53">
      <w:pPr>
        <w:spacing w:after="0" w:line="240" w:lineRule="auto"/>
        <w:jc w:val="center"/>
        <w:rPr>
          <w:sz w:val="24"/>
          <w:szCs w:val="24"/>
        </w:rPr>
      </w:pPr>
      <w:r w:rsidRPr="004C7C56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4C7C56" w:rsidRPr="0056485F" w:rsidRDefault="004C7C56" w:rsidP="0056485F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6485F">
        <w:rPr>
          <w:sz w:val="24"/>
          <w:szCs w:val="24"/>
        </w:rPr>
        <w:t xml:space="preserve">FINAL SYNOPSIS OF TECHNICAL </w:t>
      </w:r>
      <w:r w:rsidR="005C1A8C" w:rsidRPr="0056485F">
        <w:rPr>
          <w:sz w:val="24"/>
          <w:szCs w:val="24"/>
        </w:rPr>
        <w:t>RESULTS FOR THE SEASON 2013-2014</w:t>
      </w:r>
    </w:p>
    <w:p w:rsidR="004C7C56" w:rsidRDefault="004C7C56" w:rsidP="004C7C5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C7C56" w:rsidTr="00ED0C9B">
        <w:tc>
          <w:tcPr>
            <w:tcW w:w="4788" w:type="dxa"/>
          </w:tcPr>
          <w:p w:rsidR="004C7C56" w:rsidRDefault="004C7C56" w:rsidP="00ED0C9B">
            <w:p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>Back Cover (4 colors)</w:t>
            </w:r>
          </w:p>
        </w:tc>
        <w:tc>
          <w:tcPr>
            <w:tcW w:w="4788" w:type="dxa"/>
          </w:tcPr>
          <w:p w:rsidR="004C7C56" w:rsidRDefault="004C7C56" w:rsidP="004C7C56">
            <w:p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>Rs.</w:t>
            </w:r>
            <w:r w:rsidR="005C1A8C">
              <w:rPr>
                <w:sz w:val="24"/>
                <w:szCs w:val="24"/>
              </w:rPr>
              <w:t xml:space="preserve">  4</w:t>
            </w:r>
            <w:r w:rsidRPr="004C7C56">
              <w:rPr>
                <w:sz w:val="24"/>
                <w:szCs w:val="24"/>
              </w:rPr>
              <w:t>0,000.00</w:t>
            </w:r>
          </w:p>
        </w:tc>
      </w:tr>
      <w:tr w:rsidR="004C7C56" w:rsidTr="00ED0C9B">
        <w:tc>
          <w:tcPr>
            <w:tcW w:w="4788" w:type="dxa"/>
          </w:tcPr>
          <w:p w:rsidR="004C7C56" w:rsidRDefault="004C7C56" w:rsidP="00ED0C9B">
            <w:p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 xml:space="preserve">Inside Back &amp; Front Covers (4 colors)                      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788" w:type="dxa"/>
          </w:tcPr>
          <w:p w:rsidR="004C7C56" w:rsidRDefault="005C1A8C" w:rsidP="005C1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30</w:t>
            </w:r>
            <w:r w:rsidR="004C7C56" w:rsidRPr="004C7C56">
              <w:rPr>
                <w:sz w:val="24"/>
                <w:szCs w:val="24"/>
              </w:rPr>
              <w:t>,000.00</w:t>
            </w:r>
          </w:p>
        </w:tc>
      </w:tr>
      <w:tr w:rsidR="004C7C56" w:rsidTr="00ED0C9B">
        <w:tc>
          <w:tcPr>
            <w:tcW w:w="4788" w:type="dxa"/>
          </w:tcPr>
          <w:p w:rsidR="004C7C56" w:rsidRDefault="004C7C56" w:rsidP="00ED0C9B">
            <w:p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 xml:space="preserve">Ordinary Full Page (Black &amp; White)                         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788" w:type="dxa"/>
          </w:tcPr>
          <w:p w:rsidR="004C7C56" w:rsidRDefault="005C1A8C" w:rsidP="00ED0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 2</w:t>
            </w:r>
            <w:r w:rsidR="004C7C56">
              <w:rPr>
                <w:sz w:val="24"/>
                <w:szCs w:val="24"/>
              </w:rPr>
              <w:t>0</w:t>
            </w:r>
            <w:r w:rsidR="004C7C56" w:rsidRPr="004C7C56">
              <w:rPr>
                <w:sz w:val="24"/>
                <w:szCs w:val="24"/>
              </w:rPr>
              <w:t>,000.00</w:t>
            </w:r>
          </w:p>
        </w:tc>
      </w:tr>
      <w:tr w:rsidR="004C7C56" w:rsidTr="00592DAD">
        <w:tc>
          <w:tcPr>
            <w:tcW w:w="9576" w:type="dxa"/>
            <w:gridSpan w:val="2"/>
          </w:tcPr>
          <w:p w:rsidR="004C7C56" w:rsidRDefault="004C7C56" w:rsidP="004C7C5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>Tenta</w:t>
            </w:r>
            <w:r w:rsidR="005C1A8C">
              <w:rPr>
                <w:sz w:val="24"/>
                <w:szCs w:val="24"/>
              </w:rPr>
              <w:t>tive date of printing (August 2014</w:t>
            </w:r>
            <w:r w:rsidRPr="004C7C56">
              <w:rPr>
                <w:sz w:val="24"/>
                <w:szCs w:val="24"/>
              </w:rPr>
              <w:t>)</w:t>
            </w:r>
          </w:p>
          <w:p w:rsidR="004C7C56" w:rsidRPr="004C7C56" w:rsidRDefault="004C7C56" w:rsidP="004C7C56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>Last date for receipt of advertisement material - 15th July 2011</w:t>
            </w:r>
          </w:p>
        </w:tc>
      </w:tr>
    </w:tbl>
    <w:p w:rsidR="004C7C56" w:rsidRDefault="004C7C56" w:rsidP="004C7C56">
      <w:pPr>
        <w:spacing w:after="0" w:line="240" w:lineRule="auto"/>
        <w:rPr>
          <w:sz w:val="24"/>
          <w:szCs w:val="24"/>
        </w:rPr>
      </w:pPr>
    </w:p>
    <w:p w:rsidR="004C7C56" w:rsidRDefault="004C7C56" w:rsidP="004C7C56">
      <w:pPr>
        <w:spacing w:after="0" w:line="240" w:lineRule="auto"/>
        <w:rPr>
          <w:sz w:val="24"/>
          <w:szCs w:val="24"/>
        </w:rPr>
      </w:pPr>
    </w:p>
    <w:p w:rsidR="004C7C56" w:rsidRPr="004C7C56" w:rsidRDefault="00AF73CE" w:rsidP="0056485F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PROCEEDING OF </w:t>
      </w:r>
      <w:r w:rsidR="009F4C53">
        <w:rPr>
          <w:sz w:val="24"/>
          <w:szCs w:val="24"/>
        </w:rPr>
        <w:t>48</w:t>
      </w:r>
      <w:r w:rsidR="009F4C53" w:rsidRPr="00AF73CE">
        <w:rPr>
          <w:sz w:val="24"/>
          <w:szCs w:val="24"/>
          <w:vertAlign w:val="superscript"/>
        </w:rPr>
        <w:t>T</w:t>
      </w:r>
      <w:r w:rsidR="009F4C53">
        <w:rPr>
          <w:sz w:val="24"/>
          <w:szCs w:val="24"/>
          <w:vertAlign w:val="superscript"/>
        </w:rPr>
        <w:t>H</w:t>
      </w:r>
      <w:r w:rsidR="009F4C53">
        <w:rPr>
          <w:sz w:val="24"/>
          <w:szCs w:val="24"/>
        </w:rPr>
        <w:t xml:space="preserve"> </w:t>
      </w:r>
      <w:r w:rsidR="009F4C53" w:rsidRPr="004C7C56">
        <w:rPr>
          <w:sz w:val="24"/>
          <w:szCs w:val="24"/>
        </w:rPr>
        <w:t>ANNUAL</w:t>
      </w:r>
      <w:r w:rsidR="004C7C56" w:rsidRPr="004C7C56">
        <w:rPr>
          <w:sz w:val="24"/>
          <w:szCs w:val="24"/>
        </w:rPr>
        <w:t xml:space="preserve"> CONVENTION</w:t>
      </w:r>
    </w:p>
    <w:p w:rsidR="004C7C56" w:rsidRPr="004C7C56" w:rsidRDefault="004C7C56" w:rsidP="004C7C56">
      <w:pPr>
        <w:spacing w:after="0" w:line="240" w:lineRule="auto"/>
        <w:rPr>
          <w:sz w:val="24"/>
          <w:szCs w:val="24"/>
        </w:rPr>
      </w:pPr>
      <w:r w:rsidRPr="004C7C56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C7C56" w:rsidTr="00ED0C9B">
        <w:tc>
          <w:tcPr>
            <w:tcW w:w="4788" w:type="dxa"/>
          </w:tcPr>
          <w:p w:rsidR="004C7C56" w:rsidRDefault="004C7C56" w:rsidP="00ED0C9B">
            <w:p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 xml:space="preserve">Full Page (4 colors)                                                    </w:t>
            </w:r>
          </w:p>
        </w:tc>
        <w:tc>
          <w:tcPr>
            <w:tcW w:w="4788" w:type="dxa"/>
          </w:tcPr>
          <w:p w:rsidR="004C7C56" w:rsidRDefault="00C072A8" w:rsidP="00C07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40</w:t>
            </w:r>
            <w:r w:rsidR="004C7C56" w:rsidRPr="004C7C56">
              <w:rPr>
                <w:sz w:val="24"/>
                <w:szCs w:val="24"/>
              </w:rPr>
              <w:t>,000.00</w:t>
            </w:r>
          </w:p>
        </w:tc>
      </w:tr>
      <w:tr w:rsidR="004C7C56" w:rsidTr="00ED0C9B">
        <w:tc>
          <w:tcPr>
            <w:tcW w:w="4788" w:type="dxa"/>
          </w:tcPr>
          <w:p w:rsidR="004C7C56" w:rsidRDefault="004C7C56" w:rsidP="00ED0C9B">
            <w:p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 xml:space="preserve">Full Page (Black &amp; White)                                                            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788" w:type="dxa"/>
          </w:tcPr>
          <w:p w:rsidR="004C7C56" w:rsidRDefault="00C072A8" w:rsidP="00ED0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  2</w:t>
            </w:r>
            <w:r w:rsidR="004C7C56" w:rsidRPr="004C7C56">
              <w:rPr>
                <w:sz w:val="24"/>
                <w:szCs w:val="24"/>
              </w:rPr>
              <w:t>0,000.00</w:t>
            </w:r>
          </w:p>
        </w:tc>
      </w:tr>
      <w:tr w:rsidR="004C7C56" w:rsidTr="00555161">
        <w:tc>
          <w:tcPr>
            <w:tcW w:w="9576" w:type="dxa"/>
            <w:gridSpan w:val="2"/>
          </w:tcPr>
          <w:p w:rsidR="004C7C56" w:rsidRPr="004C7C56" w:rsidRDefault="004C7C56" w:rsidP="004C7C5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>Tentative da</w:t>
            </w:r>
            <w:r w:rsidR="00A74708">
              <w:rPr>
                <w:sz w:val="24"/>
                <w:szCs w:val="24"/>
              </w:rPr>
              <w:t>te receipt of printing (March 2015</w:t>
            </w:r>
            <w:r w:rsidRPr="004C7C56">
              <w:rPr>
                <w:sz w:val="24"/>
                <w:szCs w:val="24"/>
              </w:rPr>
              <w:t>)</w:t>
            </w:r>
          </w:p>
          <w:p w:rsidR="004C7C56" w:rsidRPr="004C7C56" w:rsidRDefault="004C7C56" w:rsidP="00A37F1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C7C56">
              <w:rPr>
                <w:sz w:val="24"/>
                <w:szCs w:val="24"/>
              </w:rPr>
              <w:t>Last date for receipt of</w:t>
            </w:r>
            <w:r w:rsidR="00A37F18">
              <w:rPr>
                <w:sz w:val="24"/>
                <w:szCs w:val="24"/>
              </w:rPr>
              <w:t xml:space="preserve"> advertisement material- 15</w:t>
            </w:r>
            <w:r w:rsidR="00A37F18" w:rsidRPr="00A37F18">
              <w:rPr>
                <w:sz w:val="24"/>
                <w:szCs w:val="24"/>
                <w:vertAlign w:val="superscript"/>
              </w:rPr>
              <w:t>th</w:t>
            </w:r>
            <w:r w:rsidR="00A37F18">
              <w:rPr>
                <w:sz w:val="24"/>
                <w:szCs w:val="24"/>
              </w:rPr>
              <w:t xml:space="preserve"> February</w:t>
            </w:r>
            <w:r w:rsidRPr="004C7C56">
              <w:rPr>
                <w:sz w:val="24"/>
                <w:szCs w:val="24"/>
              </w:rPr>
              <w:t xml:space="preserve"> 20</w:t>
            </w:r>
            <w:r w:rsidR="00A37F18">
              <w:rPr>
                <w:sz w:val="24"/>
                <w:szCs w:val="24"/>
              </w:rPr>
              <w:t>15</w:t>
            </w:r>
          </w:p>
        </w:tc>
      </w:tr>
    </w:tbl>
    <w:p w:rsidR="004C7C56" w:rsidRDefault="004C7C56" w:rsidP="004C7C56">
      <w:pPr>
        <w:spacing w:after="0" w:line="240" w:lineRule="auto"/>
        <w:rPr>
          <w:sz w:val="24"/>
          <w:szCs w:val="24"/>
        </w:rPr>
      </w:pPr>
    </w:p>
    <w:p w:rsidR="00E33124" w:rsidRPr="006B6CEB" w:rsidRDefault="00E33124" w:rsidP="004C7C56">
      <w:pPr>
        <w:spacing w:after="0" w:line="240" w:lineRule="auto"/>
        <w:rPr>
          <w:sz w:val="24"/>
          <w:szCs w:val="24"/>
        </w:rPr>
      </w:pPr>
    </w:p>
    <w:sectPr w:rsidR="00E33124" w:rsidRPr="006B6CEB" w:rsidSect="00E3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24F1"/>
    <w:multiLevelType w:val="hybridMultilevel"/>
    <w:tmpl w:val="08F61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F2951"/>
    <w:multiLevelType w:val="hybridMultilevel"/>
    <w:tmpl w:val="8C96E992"/>
    <w:lvl w:ilvl="0" w:tplc="2A2094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E1B17"/>
    <w:multiLevelType w:val="hybridMultilevel"/>
    <w:tmpl w:val="C750F0EE"/>
    <w:lvl w:ilvl="0" w:tplc="2A209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225EF"/>
    <w:multiLevelType w:val="hybridMultilevel"/>
    <w:tmpl w:val="E618C9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04892"/>
    <w:multiLevelType w:val="hybridMultilevel"/>
    <w:tmpl w:val="7D9C6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2741"/>
    <w:multiLevelType w:val="hybridMultilevel"/>
    <w:tmpl w:val="44FCE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06309"/>
    <w:multiLevelType w:val="hybridMultilevel"/>
    <w:tmpl w:val="3B581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968B8"/>
    <w:multiLevelType w:val="hybridMultilevel"/>
    <w:tmpl w:val="48A41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3E215C"/>
    <w:multiLevelType w:val="hybridMultilevel"/>
    <w:tmpl w:val="F2044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CC0"/>
    <w:rsid w:val="000178AB"/>
    <w:rsid w:val="0003786E"/>
    <w:rsid w:val="00065AA5"/>
    <w:rsid w:val="000A056D"/>
    <w:rsid w:val="00102166"/>
    <w:rsid w:val="00121A62"/>
    <w:rsid w:val="00337FCA"/>
    <w:rsid w:val="00365505"/>
    <w:rsid w:val="00387DDC"/>
    <w:rsid w:val="003A103C"/>
    <w:rsid w:val="004C7C56"/>
    <w:rsid w:val="0056485F"/>
    <w:rsid w:val="00564D9C"/>
    <w:rsid w:val="005C1A8C"/>
    <w:rsid w:val="006346EE"/>
    <w:rsid w:val="00671C2A"/>
    <w:rsid w:val="006B6CEB"/>
    <w:rsid w:val="006C11A9"/>
    <w:rsid w:val="006F5206"/>
    <w:rsid w:val="007378A5"/>
    <w:rsid w:val="00806313"/>
    <w:rsid w:val="00941A5E"/>
    <w:rsid w:val="009F4C53"/>
    <w:rsid w:val="00A37F18"/>
    <w:rsid w:val="00A446EE"/>
    <w:rsid w:val="00A47CC0"/>
    <w:rsid w:val="00A66E02"/>
    <w:rsid w:val="00A74708"/>
    <w:rsid w:val="00AC18DE"/>
    <w:rsid w:val="00AF73CE"/>
    <w:rsid w:val="00B556E9"/>
    <w:rsid w:val="00C072A8"/>
    <w:rsid w:val="00C100E7"/>
    <w:rsid w:val="00C56DF7"/>
    <w:rsid w:val="00D0588F"/>
    <w:rsid w:val="00DF219C"/>
    <w:rsid w:val="00E33124"/>
    <w:rsid w:val="00EB6037"/>
    <w:rsid w:val="00F01A68"/>
    <w:rsid w:val="00F25095"/>
    <w:rsid w:val="00FC1EA2"/>
    <w:rsid w:val="00FC72E9"/>
    <w:rsid w:val="00FE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C7C56"/>
    <w:rPr>
      <w:color w:val="0000FF" w:themeColor="hyperlink"/>
      <w:u w:val="single"/>
    </w:rPr>
  </w:style>
  <w:style w:type="paragraph" w:customStyle="1" w:styleId="yiv788695659msonormal">
    <w:name w:val="yiv788695659msonormal"/>
    <w:basedOn w:val="Normal"/>
    <w:rsid w:val="004C7C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yiv788695659msolistparagraph">
    <w:name w:val="yiv788695659msolistparagraph"/>
    <w:basedOn w:val="Normal"/>
    <w:rsid w:val="004C7C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D831-67D4-446F-96B9-C1475FC8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account</cp:lastModifiedBy>
  <cp:revision>41</cp:revision>
  <dcterms:created xsi:type="dcterms:W3CDTF">2002-02-13T18:53:00Z</dcterms:created>
  <dcterms:modified xsi:type="dcterms:W3CDTF">2014-07-15T06:07:00Z</dcterms:modified>
</cp:coreProperties>
</file>